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61AC" w14:textId="77777777" w:rsidR="003A1FD3" w:rsidRDefault="003A1FD3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eastAsia="en-US"/>
        </w:rPr>
      </w:pPr>
    </w:p>
    <w:p w14:paraId="7634825B" w14:textId="41C46D04" w:rsidR="003A1FD3" w:rsidRPr="000806C7" w:rsidRDefault="000806C7" w:rsidP="008E7AE1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  <w:lang w:val="en-US"/>
        </w:rPr>
      </w:pPr>
      <w:r w:rsidRPr="000806C7">
        <w:rPr>
          <w:rFonts w:ascii="Phenomena ExtraBold" w:hAnsi="Phenomena ExtraBold"/>
          <w:b/>
          <w:bCs/>
          <w:smallCaps/>
          <w:color w:val="DA398D"/>
          <w:sz w:val="40"/>
          <w:szCs w:val="40"/>
          <w:lang w:val="en-US"/>
        </w:rPr>
        <w:t>INVITED PROFESSOR</w:t>
      </w:r>
    </w:p>
    <w:p w14:paraId="1B7EC732" w14:textId="0810B162" w:rsidR="00C63E6A" w:rsidRPr="000806C7" w:rsidRDefault="000806C7" w:rsidP="00C63E6A">
      <w:pPr>
        <w:jc w:val="center"/>
        <w:rPr>
          <w:rFonts w:ascii="Phenomena Light" w:hAnsi="Phenomena Light"/>
          <w:b/>
          <w:color w:val="263472"/>
          <w:sz w:val="28"/>
          <w:szCs w:val="28"/>
          <w:lang w:val="en-US"/>
        </w:rPr>
      </w:pPr>
      <w:r w:rsidRPr="000806C7">
        <w:rPr>
          <w:rFonts w:ascii="Phenomena Light" w:hAnsi="Phenomena Light"/>
          <w:b/>
          <w:color w:val="263472"/>
          <w:sz w:val="28"/>
          <w:szCs w:val="28"/>
          <w:lang w:val="en-US"/>
        </w:rPr>
        <w:t>Scientific Description</w:t>
      </w:r>
    </w:p>
    <w:p w14:paraId="2F9B7249" w14:textId="77777777" w:rsidR="00E12C09" w:rsidRPr="000806C7" w:rsidRDefault="00E12C09" w:rsidP="00C63E6A">
      <w:pPr>
        <w:jc w:val="center"/>
        <w:rPr>
          <w:rFonts w:ascii="Phenomena Light" w:hAnsi="Phenomena Light"/>
          <w:b/>
          <w:color w:val="263472"/>
          <w:sz w:val="28"/>
          <w:szCs w:val="28"/>
          <w:lang w:val="en-US"/>
        </w:rPr>
      </w:pPr>
    </w:p>
    <w:p w14:paraId="2A6C8DB9" w14:textId="77777777" w:rsidR="00C63E6A" w:rsidRPr="000806C7" w:rsidRDefault="00C63E6A" w:rsidP="00C63E6A">
      <w:pPr>
        <w:jc w:val="center"/>
        <w:rPr>
          <w:rFonts w:ascii="Phenomena Light" w:hAnsi="Phenomena Light"/>
          <w:b/>
          <w:color w:val="263472"/>
          <w:sz w:val="28"/>
          <w:szCs w:val="28"/>
          <w:lang w:val="en-US"/>
        </w:rPr>
      </w:pPr>
    </w:p>
    <w:p w14:paraId="0974B165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 xml:space="preserve">ACRONYM and project </w:t>
      </w:r>
      <w:proofErr w:type="gramStart"/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>title :</w:t>
      </w:r>
      <w:proofErr w:type="gramEnd"/>
    </w:p>
    <w:p w14:paraId="0A848E92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lang w:val="en-US"/>
        </w:rPr>
      </w:pPr>
    </w:p>
    <w:p w14:paraId="5CC61BAC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 xml:space="preserve">Names and contact details of project </w:t>
      </w:r>
      <w:proofErr w:type="gramStart"/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>sponsors :</w:t>
      </w:r>
      <w:proofErr w:type="gramEnd"/>
    </w:p>
    <w:p w14:paraId="2CCAD683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lang w:val="en-US"/>
        </w:rPr>
      </w:pPr>
    </w:p>
    <w:p w14:paraId="3720873A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 xml:space="preserve">Name and contact details of professor wishing to receive </w:t>
      </w:r>
      <w:proofErr w:type="gramStart"/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>support :</w:t>
      </w:r>
      <w:proofErr w:type="gramEnd"/>
    </w:p>
    <w:p w14:paraId="75F08B91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(Please attach a </w:t>
      </w:r>
      <w:proofErr w:type="gramStart"/>
      <w:r w:rsidRPr="000806C7">
        <w:rPr>
          <w:rFonts w:ascii="Century Gothic" w:hAnsi="Century Gothic"/>
          <w:bCs/>
          <w:sz w:val="20"/>
          <w:szCs w:val="20"/>
          <w:lang w:val="en-US"/>
        </w:rPr>
        <w:t>3-5 page</w:t>
      </w:r>
      <w:proofErr w:type="gramEnd"/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 CV indicating contact details, status and home institution, as well as main scientific contributions)</w:t>
      </w:r>
    </w:p>
    <w:p w14:paraId="0222233B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lang w:val="en-US"/>
        </w:rPr>
      </w:pPr>
    </w:p>
    <w:p w14:paraId="28272F2A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lang w:val="en-US"/>
        </w:rPr>
      </w:pPr>
      <w:r w:rsidRPr="000806C7">
        <w:rPr>
          <w:rFonts w:ascii="Century Gothic" w:hAnsi="Century Gothic"/>
          <w:b/>
          <w:bCs/>
          <w:sz w:val="20"/>
          <w:szCs w:val="20"/>
          <w:lang w:val="en-US"/>
        </w:rPr>
        <w:t>Names of the visiting professor's laboratories and/or teams in France and abroad:</w:t>
      </w:r>
    </w:p>
    <w:p w14:paraId="497E3CB9" w14:textId="77777777" w:rsidR="008F034D" w:rsidRPr="000806C7" w:rsidRDefault="008F034D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lang w:val="en-US"/>
        </w:rPr>
      </w:pPr>
    </w:p>
    <w:p w14:paraId="4EC6FEEA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</w:p>
    <w:p w14:paraId="75A6B5A2" w14:textId="5E250F40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u w:val="single"/>
          <w:lang w:val="en-US"/>
        </w:rPr>
      </w:pPr>
      <w:r w:rsidRPr="000806C7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>For visits less than 3 months:</w:t>
      </w:r>
    </w:p>
    <w:p w14:paraId="698A20A0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</w:p>
    <w:p w14:paraId="41BE45E8" w14:textId="77777777" w:rsidR="000806C7" w:rsidRDefault="000806C7" w:rsidP="000806C7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DATAIA research areas (see </w:t>
      </w:r>
      <w:hyperlink r:id="rId8" w:history="1">
        <w:r w:rsidRPr="000806C7">
          <w:rPr>
            <w:rStyle w:val="Lienhypertexte"/>
            <w:rFonts w:ascii="Century Gothic" w:hAnsi="Century Gothic"/>
            <w:bCs/>
            <w:sz w:val="20"/>
            <w:szCs w:val="20"/>
            <w:u w:val="none"/>
            <w:lang w:val="en-US"/>
          </w:rPr>
          <w:t>c</w:t>
        </w:r>
        <w:r w:rsidRPr="000806C7">
          <w:rPr>
            <w:rStyle w:val="Lienhypertexte"/>
            <w:rFonts w:ascii="Century Gothic" w:hAnsi="Century Gothic"/>
            <w:bCs/>
            <w:sz w:val="20"/>
            <w:szCs w:val="20"/>
            <w:u w:val="none"/>
            <w:lang w:val="en-US"/>
          </w:rPr>
          <w:t>a</w:t>
        </w:r>
        <w:r w:rsidRPr="000806C7">
          <w:rPr>
            <w:rStyle w:val="Lienhypertexte"/>
            <w:rFonts w:ascii="Century Gothic" w:hAnsi="Century Gothic"/>
            <w:bCs/>
            <w:sz w:val="20"/>
            <w:szCs w:val="20"/>
            <w:u w:val="none"/>
            <w:lang w:val="en-US"/>
          </w:rPr>
          <w:t>ll</w:t>
        </w:r>
      </w:hyperlink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 text):</w:t>
      </w:r>
    </w:p>
    <w:p w14:paraId="1DC299F9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ind w:left="720"/>
        <w:rPr>
          <w:rFonts w:ascii="Century Gothic" w:hAnsi="Century Gothic"/>
          <w:bCs/>
          <w:sz w:val="20"/>
          <w:szCs w:val="20"/>
          <w:lang w:val="en-US"/>
        </w:rPr>
      </w:pPr>
    </w:p>
    <w:p w14:paraId="2F323D7E" w14:textId="5DCE80AF" w:rsidR="000806C7" w:rsidRDefault="000806C7" w:rsidP="00582178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</w:rPr>
      </w:pPr>
      <w:r w:rsidRPr="000806C7">
        <w:rPr>
          <w:rFonts w:ascii="Century Gothic" w:hAnsi="Century Gothic"/>
          <w:bCs/>
          <w:sz w:val="20"/>
          <w:szCs w:val="20"/>
        </w:rPr>
        <w:t>Project description (2 pages max</w:t>
      </w:r>
      <w:proofErr w:type="gramStart"/>
      <w:r w:rsidRPr="000806C7">
        <w:rPr>
          <w:rFonts w:ascii="Century Gothic" w:hAnsi="Century Gothic"/>
          <w:bCs/>
          <w:sz w:val="20"/>
          <w:szCs w:val="20"/>
        </w:rPr>
        <w:t>):</w:t>
      </w:r>
      <w:proofErr w:type="gramEnd"/>
    </w:p>
    <w:p w14:paraId="356DE969" w14:textId="77777777" w:rsidR="000806C7" w:rsidRPr="000806C7" w:rsidRDefault="000806C7" w:rsidP="000806C7">
      <w:pPr>
        <w:ind w:left="360"/>
        <w:rPr>
          <w:rFonts w:ascii="Century Gothic" w:hAnsi="Century Gothic"/>
          <w:bCs/>
          <w:sz w:val="20"/>
          <w:szCs w:val="20"/>
        </w:rPr>
      </w:pPr>
    </w:p>
    <w:p w14:paraId="7051AD4B" w14:textId="77777777" w:rsidR="000806C7" w:rsidRPr="000806C7" w:rsidRDefault="000806C7" w:rsidP="00EB457C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</w:rPr>
        <w:t xml:space="preserve">Intervention </w:t>
      </w:r>
      <w:proofErr w:type="spellStart"/>
      <w:r w:rsidRPr="000806C7">
        <w:rPr>
          <w:rFonts w:ascii="Century Gothic" w:hAnsi="Century Gothic"/>
          <w:bCs/>
          <w:sz w:val="20"/>
          <w:szCs w:val="20"/>
        </w:rPr>
        <w:t>proposal</w:t>
      </w:r>
      <w:proofErr w:type="spellEnd"/>
      <w:r w:rsidRPr="000806C7">
        <w:rPr>
          <w:rFonts w:ascii="Century Gothic" w:hAnsi="Century Gothic"/>
          <w:bCs/>
          <w:sz w:val="20"/>
          <w:szCs w:val="20"/>
        </w:rPr>
        <w:t xml:space="preserve"> </w:t>
      </w:r>
      <w:r w:rsidRPr="000806C7">
        <w:rPr>
          <w:rFonts w:ascii="Century Gothic" w:hAnsi="Century Gothic"/>
          <w:bCs/>
          <w:sz w:val="20"/>
          <w:szCs w:val="20"/>
        </w:rPr>
        <w:t>(1 page max</w:t>
      </w:r>
      <w:proofErr w:type="gramStart"/>
      <w:r w:rsidRPr="000806C7">
        <w:rPr>
          <w:rFonts w:ascii="Century Gothic" w:hAnsi="Century Gothic"/>
          <w:bCs/>
          <w:sz w:val="20"/>
          <w:szCs w:val="20"/>
        </w:rPr>
        <w:t>)</w:t>
      </w:r>
      <w:r w:rsidRPr="000806C7">
        <w:rPr>
          <w:rFonts w:ascii="Century Gothic" w:hAnsi="Century Gothic"/>
          <w:bCs/>
          <w:sz w:val="20"/>
          <w:szCs w:val="20"/>
        </w:rPr>
        <w:t>:</w:t>
      </w:r>
      <w:proofErr w:type="gramEnd"/>
    </w:p>
    <w:p w14:paraId="08720B96" w14:textId="77777777" w:rsidR="000806C7" w:rsidRPr="000806C7" w:rsidRDefault="000806C7" w:rsidP="000806C7">
      <w:pPr>
        <w:rPr>
          <w:rFonts w:ascii="Century Gothic" w:hAnsi="Century Gothic"/>
          <w:bCs/>
          <w:sz w:val="20"/>
          <w:szCs w:val="20"/>
          <w:lang w:val="en-US"/>
        </w:rPr>
      </w:pPr>
    </w:p>
    <w:p w14:paraId="34B542BA" w14:textId="77777777" w:rsidR="000806C7" w:rsidRDefault="000806C7" w:rsidP="00F01BC8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Spin-offs for the Institute (e.g. seminars, workshops, etc.):</w:t>
      </w:r>
    </w:p>
    <w:p w14:paraId="0B6F71A2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ind w:left="720"/>
        <w:rPr>
          <w:rFonts w:ascii="Century Gothic" w:hAnsi="Century Gothic"/>
          <w:bCs/>
          <w:sz w:val="20"/>
          <w:szCs w:val="20"/>
          <w:lang w:val="en-US"/>
        </w:rPr>
      </w:pPr>
    </w:p>
    <w:p w14:paraId="6CCAB547" w14:textId="532891B5" w:rsidR="000806C7" w:rsidRPr="000806C7" w:rsidRDefault="000806C7" w:rsidP="00F01BC8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Motivation for requesting a short visit to DATAIA and planned/executed submission to other calls for guest professors from the </w:t>
      </w:r>
      <w:r>
        <w:rPr>
          <w:rFonts w:ascii="Century Gothic" w:hAnsi="Century Gothic"/>
          <w:bCs/>
          <w:sz w:val="20"/>
          <w:szCs w:val="20"/>
          <w:lang w:val="en-US"/>
        </w:rPr>
        <w:t>Paris-</w:t>
      </w:r>
      <w:proofErr w:type="spellStart"/>
      <w:r>
        <w:rPr>
          <w:rFonts w:ascii="Century Gothic" w:hAnsi="Century Gothic"/>
          <w:bCs/>
          <w:sz w:val="20"/>
          <w:szCs w:val="20"/>
          <w:lang w:val="en-US"/>
        </w:rPr>
        <w:t>Saclay</w:t>
      </w:r>
      <w:proofErr w:type="spellEnd"/>
      <w:r>
        <w:rPr>
          <w:rFonts w:ascii="Century Gothic" w:hAnsi="Century Gothic"/>
          <w:bCs/>
          <w:sz w:val="20"/>
          <w:szCs w:val="20"/>
          <w:lang w:val="en-US"/>
        </w:rPr>
        <w:t xml:space="preserve"> University:</w:t>
      </w:r>
    </w:p>
    <w:p w14:paraId="7401960A" w14:textId="77777777" w:rsidR="000806C7" w:rsidRPr="000806C7" w:rsidRDefault="000806C7" w:rsidP="001C2898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u w:val="single"/>
          <w:lang w:val="en-US"/>
        </w:rPr>
      </w:pPr>
    </w:p>
    <w:p w14:paraId="5D03B2CA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</w:p>
    <w:p w14:paraId="5C0A0BEF" w14:textId="432E29BB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bCs/>
          <w:sz w:val="20"/>
          <w:szCs w:val="20"/>
          <w:u w:val="single"/>
          <w:lang w:val="en-US"/>
        </w:rPr>
      </w:pPr>
      <w:r w:rsidRPr="000806C7">
        <w:rPr>
          <w:rFonts w:ascii="Century Gothic" w:hAnsi="Century Gothic"/>
          <w:b/>
          <w:bCs/>
          <w:sz w:val="20"/>
          <w:szCs w:val="20"/>
          <w:u w:val="single"/>
          <w:lang w:val="en-US"/>
        </w:rPr>
        <w:t>For visits lasting more than 3 months:</w:t>
      </w:r>
    </w:p>
    <w:p w14:paraId="752CF68E" w14:textId="77777777" w:rsidR="000806C7" w:rsidRP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/>
          <w:sz w:val="20"/>
          <w:szCs w:val="20"/>
          <w:u w:val="single"/>
          <w:lang w:val="en-US"/>
        </w:rPr>
      </w:pPr>
    </w:p>
    <w:p w14:paraId="0ADAD14A" w14:textId="77777777" w:rsidR="000806C7" w:rsidRDefault="000806C7" w:rsidP="00946FAD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DATAIA research areas (see </w:t>
      </w:r>
      <w:hyperlink r:id="rId9" w:history="1">
        <w:r w:rsidRPr="000806C7">
          <w:rPr>
            <w:rStyle w:val="Lienhypertexte"/>
            <w:rFonts w:ascii="Century Gothic" w:hAnsi="Century Gothic"/>
            <w:bCs/>
            <w:sz w:val="20"/>
            <w:szCs w:val="20"/>
            <w:u w:val="none"/>
            <w:lang w:val="en-US"/>
          </w:rPr>
          <w:t>call</w:t>
        </w:r>
      </w:hyperlink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 text):</w:t>
      </w:r>
    </w:p>
    <w:p w14:paraId="7E121C5B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ind w:left="720"/>
        <w:rPr>
          <w:rFonts w:ascii="Century Gothic" w:hAnsi="Century Gothic"/>
          <w:bCs/>
          <w:sz w:val="20"/>
          <w:szCs w:val="20"/>
          <w:lang w:val="en-US"/>
        </w:rPr>
      </w:pPr>
    </w:p>
    <w:p w14:paraId="38BAC288" w14:textId="22A00F5A" w:rsidR="000806C7" w:rsidRDefault="000806C7" w:rsidP="00EF4A7A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Project description (2 pages</w:t>
      </w:r>
      <w:r>
        <w:rPr>
          <w:rFonts w:ascii="Century Gothic" w:hAnsi="Century Gothic"/>
          <w:bCs/>
          <w:sz w:val="20"/>
          <w:szCs w:val="20"/>
          <w:lang w:val="en-US"/>
        </w:rPr>
        <w:t xml:space="preserve"> max</w:t>
      </w:r>
      <w:r w:rsidRPr="000806C7">
        <w:rPr>
          <w:rFonts w:ascii="Century Gothic" w:hAnsi="Century Gothic"/>
          <w:bCs/>
          <w:sz w:val="20"/>
          <w:szCs w:val="20"/>
          <w:lang w:val="en-US"/>
        </w:rPr>
        <w:t>):</w:t>
      </w:r>
    </w:p>
    <w:p w14:paraId="6FC5A249" w14:textId="77777777" w:rsidR="000806C7" w:rsidRPr="000806C7" w:rsidRDefault="000806C7" w:rsidP="000806C7">
      <w:pPr>
        <w:ind w:left="360"/>
        <w:rPr>
          <w:rFonts w:ascii="Century Gothic" w:hAnsi="Century Gothic"/>
          <w:bCs/>
          <w:sz w:val="20"/>
          <w:szCs w:val="20"/>
          <w:lang w:val="en-US"/>
        </w:rPr>
      </w:pPr>
    </w:p>
    <w:p w14:paraId="220F8BF2" w14:textId="1FEDD733" w:rsidR="000806C7" w:rsidRDefault="000806C7" w:rsidP="00A25747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Work program (1 page</w:t>
      </w:r>
      <w:r>
        <w:rPr>
          <w:rFonts w:ascii="Century Gothic" w:hAnsi="Century Gothic"/>
          <w:bCs/>
          <w:sz w:val="20"/>
          <w:szCs w:val="20"/>
          <w:lang w:val="en-US"/>
        </w:rPr>
        <w:t xml:space="preserve"> max</w:t>
      </w:r>
      <w:r w:rsidRPr="000806C7">
        <w:rPr>
          <w:rFonts w:ascii="Century Gothic" w:hAnsi="Century Gothic"/>
          <w:bCs/>
          <w:sz w:val="20"/>
          <w:szCs w:val="20"/>
          <w:lang w:val="en-US"/>
        </w:rPr>
        <w:t>):</w:t>
      </w:r>
    </w:p>
    <w:p w14:paraId="1457265D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ind w:left="720"/>
        <w:rPr>
          <w:rFonts w:ascii="Century Gothic" w:hAnsi="Century Gothic"/>
          <w:bCs/>
          <w:sz w:val="20"/>
          <w:szCs w:val="20"/>
          <w:lang w:val="en-US"/>
        </w:rPr>
      </w:pPr>
    </w:p>
    <w:p w14:paraId="73BC098C" w14:textId="637C994F" w:rsidR="000806C7" w:rsidRDefault="000806C7" w:rsidP="00A85465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Course/seminar proposal (1 page</w:t>
      </w:r>
      <w:r>
        <w:rPr>
          <w:rFonts w:ascii="Century Gothic" w:hAnsi="Century Gothic"/>
          <w:bCs/>
          <w:sz w:val="20"/>
          <w:szCs w:val="20"/>
          <w:lang w:val="en-US"/>
        </w:rPr>
        <w:t xml:space="preserve"> max</w:t>
      </w:r>
      <w:r w:rsidRPr="000806C7">
        <w:rPr>
          <w:rFonts w:ascii="Century Gothic" w:hAnsi="Century Gothic"/>
          <w:bCs/>
          <w:sz w:val="20"/>
          <w:szCs w:val="20"/>
          <w:lang w:val="en-US"/>
        </w:rPr>
        <w:t>):</w:t>
      </w:r>
    </w:p>
    <w:p w14:paraId="6B80D441" w14:textId="77777777" w:rsidR="000806C7" w:rsidRDefault="000806C7" w:rsidP="000806C7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ind w:left="720"/>
        <w:rPr>
          <w:rFonts w:ascii="Century Gothic" w:hAnsi="Century Gothic"/>
          <w:bCs/>
          <w:sz w:val="20"/>
          <w:szCs w:val="20"/>
          <w:lang w:val="en-US"/>
        </w:rPr>
      </w:pPr>
    </w:p>
    <w:p w14:paraId="1324AD2A" w14:textId="3E124670" w:rsidR="000806C7" w:rsidRPr="000806C7" w:rsidRDefault="000806C7" w:rsidP="00A85465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Benefits for the Institute:</w:t>
      </w:r>
    </w:p>
    <w:p w14:paraId="5E92FEEA" w14:textId="2C31EEEA" w:rsidR="00C20944" w:rsidRPr="000806C7" w:rsidRDefault="00C20944" w:rsidP="00907CF6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Phenomena ExtraBold" w:hAnsi="Phenomena ExtraBold"/>
          <w:bCs/>
          <w:smallCaps/>
          <w:color w:val="DA398D"/>
          <w:sz w:val="40"/>
          <w:szCs w:val="40"/>
          <w:lang w:val="en-US"/>
        </w:rPr>
        <w:br w:type="page"/>
      </w:r>
    </w:p>
    <w:p w14:paraId="44E07BB1" w14:textId="77777777" w:rsidR="000806C7" w:rsidRPr="000806C7" w:rsidRDefault="000806C7" w:rsidP="000806C7">
      <w:pPr>
        <w:spacing w:line="259" w:lineRule="auto"/>
        <w:jc w:val="center"/>
        <w:rPr>
          <w:rFonts w:ascii="Phenomena ExtraBold" w:hAnsi="Phenomena ExtraBold"/>
          <w:b/>
          <w:bCs/>
          <w:smallCaps/>
          <w:color w:val="DA398D"/>
          <w:sz w:val="40"/>
          <w:szCs w:val="40"/>
          <w:lang w:val="en-US"/>
        </w:rPr>
      </w:pPr>
      <w:r w:rsidRPr="000806C7">
        <w:rPr>
          <w:rFonts w:ascii="Phenomena ExtraBold" w:hAnsi="Phenomena ExtraBold"/>
          <w:b/>
          <w:bCs/>
          <w:smallCaps/>
          <w:color w:val="DA398D"/>
          <w:sz w:val="40"/>
          <w:szCs w:val="40"/>
          <w:lang w:val="en-US"/>
        </w:rPr>
        <w:lastRenderedPageBreak/>
        <w:t>INVITED PROFESSOR</w:t>
      </w:r>
    </w:p>
    <w:p w14:paraId="72F605EC" w14:textId="77DDA3FB" w:rsidR="000806C7" w:rsidRPr="000806C7" w:rsidRDefault="000806C7" w:rsidP="000806C7">
      <w:pPr>
        <w:jc w:val="center"/>
        <w:rPr>
          <w:rFonts w:ascii="Phenomena Light" w:hAnsi="Phenomena Light"/>
          <w:b/>
          <w:color w:val="263472"/>
          <w:sz w:val="28"/>
          <w:szCs w:val="28"/>
          <w:lang w:val="en-US"/>
        </w:rPr>
      </w:pPr>
      <w:r>
        <w:rPr>
          <w:rFonts w:ascii="Phenomena Light" w:hAnsi="Phenomena Light"/>
          <w:b/>
          <w:color w:val="263472"/>
          <w:sz w:val="28"/>
          <w:szCs w:val="28"/>
          <w:lang w:val="en-US"/>
        </w:rPr>
        <w:t xml:space="preserve">Financial </w:t>
      </w:r>
      <w:proofErr w:type="spellStart"/>
      <w:r>
        <w:rPr>
          <w:rFonts w:ascii="Phenomena Light" w:hAnsi="Phenomena Light"/>
          <w:b/>
          <w:color w:val="263472"/>
          <w:sz w:val="28"/>
          <w:szCs w:val="28"/>
          <w:lang w:val="en-US"/>
        </w:rPr>
        <w:t>Apprendix</w:t>
      </w:r>
      <w:proofErr w:type="spellEnd"/>
    </w:p>
    <w:p w14:paraId="5D631EBE" w14:textId="3E9F45AD" w:rsidR="008F034D" w:rsidRDefault="008F034D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20518666" w14:textId="77777777" w:rsidR="000806C7" w:rsidRPr="000806C7" w:rsidRDefault="000806C7" w:rsidP="000806C7">
      <w:pPr>
        <w:spacing w:after="160" w:line="259" w:lineRule="auto"/>
        <w:rPr>
          <w:rFonts w:ascii="Phenomena Light" w:hAnsi="Phenomena Light"/>
          <w:b/>
          <w:color w:val="263472"/>
          <w:sz w:val="28"/>
          <w:szCs w:val="28"/>
          <w:u w:val="single"/>
        </w:rPr>
      </w:pPr>
      <w:r w:rsidRPr="000806C7">
        <w:rPr>
          <w:rFonts w:ascii="Phenomena Light" w:hAnsi="Phenomena Light"/>
          <w:b/>
          <w:bCs/>
          <w:color w:val="263472"/>
          <w:sz w:val="28"/>
          <w:szCs w:val="28"/>
          <w:u w:val="single"/>
        </w:rPr>
        <w:t xml:space="preserve">Breakdown and </w:t>
      </w:r>
      <w:proofErr w:type="spellStart"/>
      <w:r w:rsidRPr="000806C7">
        <w:rPr>
          <w:rFonts w:ascii="Phenomena Light" w:hAnsi="Phenomena Light"/>
          <w:b/>
          <w:bCs/>
          <w:color w:val="263472"/>
          <w:sz w:val="28"/>
          <w:szCs w:val="28"/>
          <w:u w:val="single"/>
        </w:rPr>
        <w:t>typology</w:t>
      </w:r>
      <w:proofErr w:type="spellEnd"/>
      <w:r w:rsidRPr="000806C7">
        <w:rPr>
          <w:rFonts w:ascii="Phenomena Light" w:hAnsi="Phenomena Light"/>
          <w:b/>
          <w:bCs/>
          <w:color w:val="263472"/>
          <w:sz w:val="28"/>
          <w:szCs w:val="28"/>
          <w:u w:val="single"/>
        </w:rPr>
        <w:t xml:space="preserve"> of </w:t>
      </w:r>
      <w:proofErr w:type="spellStart"/>
      <w:r w:rsidRPr="000806C7">
        <w:rPr>
          <w:rFonts w:ascii="Phenomena Light" w:hAnsi="Phenomena Light"/>
          <w:b/>
          <w:bCs/>
          <w:color w:val="263472"/>
          <w:sz w:val="28"/>
          <w:szCs w:val="28"/>
          <w:u w:val="single"/>
        </w:rPr>
        <w:t>costs</w:t>
      </w:r>
      <w:proofErr w:type="spellEnd"/>
      <w:r w:rsidRPr="000806C7">
        <w:rPr>
          <w:rFonts w:ascii="Phenomena Light" w:hAnsi="Phenomena Light"/>
          <w:b/>
          <w:color w:val="263472"/>
          <w:sz w:val="28"/>
          <w:szCs w:val="28"/>
          <w:u w:val="single"/>
        </w:rPr>
        <w:t xml:space="preserve"> </w:t>
      </w:r>
    </w:p>
    <w:p w14:paraId="729DCA13" w14:textId="3A204029" w:rsidR="000806C7" w:rsidRPr="000806C7" w:rsidRDefault="000806C7" w:rsidP="000806C7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Indica</w:t>
      </w:r>
      <w:r>
        <w:rPr>
          <w:rFonts w:ascii="Century Gothic" w:hAnsi="Century Gothic"/>
          <w:bCs/>
          <w:sz w:val="20"/>
          <w:szCs w:val="20"/>
          <w:lang w:val="en-US"/>
        </w:rPr>
        <w:t>t</w:t>
      </w:r>
      <w:r w:rsidRPr="000806C7">
        <w:rPr>
          <w:rFonts w:ascii="Century Gothic" w:hAnsi="Century Gothic"/>
          <w:bCs/>
          <w:sz w:val="20"/>
          <w:szCs w:val="20"/>
          <w:lang w:val="en-US"/>
        </w:rPr>
        <w:t>e overall cost</w:t>
      </w:r>
    </w:p>
    <w:p w14:paraId="2A5E1EA2" w14:textId="71F16B06" w:rsidR="000806C7" w:rsidRPr="000806C7" w:rsidRDefault="000806C7" w:rsidP="000806C7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>Detailed breakdown of costs</w:t>
      </w:r>
    </w:p>
    <w:p w14:paraId="77C9FDB2" w14:textId="0390CF0B" w:rsidR="000806C7" w:rsidRPr="000806C7" w:rsidRDefault="000806C7" w:rsidP="000806C7">
      <w:pPr>
        <w:pStyle w:val="Textbody"/>
        <w:numPr>
          <w:ilvl w:val="0"/>
          <w:numId w:val="26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0"/>
          <w:szCs w:val="20"/>
          <w:lang w:val="en-US"/>
        </w:rPr>
      </w:pPr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Specify any co-financing obtained/underway and the </w:t>
      </w:r>
      <w:proofErr w:type="spellStart"/>
      <w:r w:rsidRPr="000806C7">
        <w:rPr>
          <w:rFonts w:ascii="Century Gothic" w:hAnsi="Century Gothic"/>
          <w:bCs/>
          <w:sz w:val="20"/>
          <w:szCs w:val="20"/>
          <w:lang w:val="en-US"/>
        </w:rPr>
        <w:t>names</w:t>
      </w:r>
      <w:proofErr w:type="spellEnd"/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 of </w:t>
      </w:r>
      <w:proofErr w:type="spellStart"/>
      <w:r w:rsidRPr="000806C7">
        <w:rPr>
          <w:rFonts w:ascii="Century Gothic" w:hAnsi="Century Gothic"/>
          <w:bCs/>
          <w:sz w:val="20"/>
          <w:szCs w:val="20"/>
          <w:lang w:val="en-US"/>
        </w:rPr>
        <w:t>other</w:t>
      </w:r>
      <w:proofErr w:type="spellEnd"/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 </w:t>
      </w:r>
      <w:proofErr w:type="spellStart"/>
      <w:r w:rsidRPr="000806C7">
        <w:rPr>
          <w:rFonts w:ascii="Century Gothic" w:hAnsi="Century Gothic"/>
          <w:bCs/>
          <w:sz w:val="20"/>
          <w:szCs w:val="20"/>
          <w:lang w:val="en-US"/>
        </w:rPr>
        <w:t>funding</w:t>
      </w:r>
      <w:proofErr w:type="spellEnd"/>
      <w:r w:rsidRPr="000806C7">
        <w:rPr>
          <w:rFonts w:ascii="Century Gothic" w:hAnsi="Century Gothic"/>
          <w:bCs/>
          <w:sz w:val="20"/>
          <w:szCs w:val="20"/>
          <w:lang w:val="en-US"/>
        </w:rPr>
        <w:t xml:space="preserve"> bodies</w:t>
      </w:r>
    </w:p>
    <w:p w14:paraId="61D69296" w14:textId="77777777" w:rsidR="008F034D" w:rsidRPr="000806C7" w:rsidRDefault="008F034D" w:rsidP="008F034D">
      <w:pPr>
        <w:spacing w:after="160" w:line="259" w:lineRule="auto"/>
        <w:rPr>
          <w:rFonts w:ascii="Century Gothic" w:hAnsi="Century Gothic" w:cstheme="minorBidi"/>
          <w:b/>
          <w:color w:val="263472"/>
          <w:sz w:val="21"/>
          <w:szCs w:val="21"/>
          <w:lang w:val="en-US" w:eastAsia="en-US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8F034D" w:rsidRPr="00CF156E" w14:paraId="7386EA47" w14:textId="77777777" w:rsidTr="00C325D5">
        <w:tc>
          <w:tcPr>
            <w:tcW w:w="7487" w:type="dxa"/>
            <w:gridSpan w:val="2"/>
            <w:tcBorders>
              <w:top w:val="single" w:sz="8" w:space="0" w:color="4B88CB"/>
              <w:left w:val="single" w:sz="8" w:space="0" w:color="4A86CB"/>
              <w:bottom w:val="single" w:sz="8" w:space="0" w:color="4A88CB"/>
              <w:right w:val="single" w:sz="8" w:space="0" w:color="336BB2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C2824B" w14:textId="7C9F9244" w:rsidR="008F034D" w:rsidRPr="00CF156E" w:rsidRDefault="000806C7" w:rsidP="000806C7">
            <w:pPr>
              <w:pStyle w:val="Paragraphedeliste"/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</w:rPr>
              <w:t>RESOURCES TO BE FINANCED</w:t>
            </w:r>
          </w:p>
        </w:tc>
        <w:tc>
          <w:tcPr>
            <w:tcW w:w="1698" w:type="dxa"/>
            <w:tcBorders>
              <w:top w:val="single" w:sz="8" w:space="0" w:color="4B88CB"/>
              <w:left w:val="single" w:sz="8" w:space="0" w:color="336BB2"/>
              <w:bottom w:val="single" w:sz="8" w:space="0" w:color="4A88CB"/>
              <w:right w:val="single" w:sz="8" w:space="0" w:color="4A86CB"/>
            </w:tcBorders>
            <w:shd w:val="clear" w:color="auto" w:fill="4B88CB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D7679" w14:textId="10BB331E" w:rsidR="008F034D" w:rsidRPr="00CF156E" w:rsidRDefault="008F034D" w:rsidP="000806C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FFFFFF"/>
                <w:sz w:val="21"/>
                <w:szCs w:val="21"/>
                <w:lang w:eastAsia="en-US"/>
              </w:rPr>
              <w:t>BUDGET</w:t>
            </w:r>
          </w:p>
        </w:tc>
      </w:tr>
      <w:tr w:rsidR="008F034D" w:rsidRPr="00CF156E" w14:paraId="01531B36" w14:textId="77777777" w:rsidTr="00C325D5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69C55" w14:textId="4FDE1A7A" w:rsidR="008F034D" w:rsidRPr="000806C7" w:rsidRDefault="000806C7" w:rsidP="000806C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806C7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en-US"/>
              </w:rPr>
              <w:t>Expenses</w:t>
            </w:r>
            <w:proofErr w:type="spellEnd"/>
          </w:p>
        </w:tc>
        <w:tc>
          <w:tcPr>
            <w:tcW w:w="5735" w:type="dxa"/>
            <w:tcBorders>
              <w:top w:val="single" w:sz="8" w:space="0" w:color="4A88CB"/>
              <w:left w:val="single" w:sz="8" w:space="0" w:color="8AB4DE"/>
              <w:bottom w:val="single" w:sz="8" w:space="0" w:color="8BB4DF"/>
              <w:right w:val="single" w:sz="8" w:space="0" w:color="8BB4DF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382A24" w14:textId="77777777" w:rsidR="008F034D" w:rsidRPr="000806C7" w:rsidRDefault="008F034D" w:rsidP="000806C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</w:pPr>
            <w:r w:rsidRPr="000806C7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Description</w:t>
            </w:r>
          </w:p>
        </w:tc>
        <w:tc>
          <w:tcPr>
            <w:tcW w:w="1698" w:type="dxa"/>
            <w:tcBorders>
              <w:top w:val="single" w:sz="8" w:space="0" w:color="4A88CB"/>
              <w:left w:val="single" w:sz="8" w:space="0" w:color="8BB4DF"/>
              <w:bottom w:val="single" w:sz="8" w:space="0" w:color="8BB4DF"/>
              <w:right w:val="single" w:sz="8" w:space="0" w:color="8AB4DE"/>
            </w:tcBorders>
            <w:shd w:val="clear" w:color="auto" w:fill="D7E6F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588EF" w14:textId="389187DD" w:rsidR="008F034D" w:rsidRPr="000806C7" w:rsidRDefault="000806C7" w:rsidP="000806C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0806C7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Estimated</w:t>
            </w:r>
            <w:proofErr w:type="spellEnd"/>
            <w:r w:rsidRPr="000806C7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806C7">
              <w:rPr>
                <w:rFonts w:ascii="Century Gothic" w:hAnsi="Century Gothic" w:cs="Century Gothic"/>
                <w:color w:val="000000"/>
                <w:sz w:val="16"/>
                <w:szCs w:val="16"/>
                <w:lang w:eastAsia="en-US"/>
              </w:rPr>
              <w:t>Coasts</w:t>
            </w:r>
            <w:proofErr w:type="spellEnd"/>
          </w:p>
        </w:tc>
      </w:tr>
      <w:tr w:rsidR="008F034D" w:rsidRPr="004B162A" w14:paraId="31466582" w14:textId="77777777" w:rsidTr="00C325D5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4786A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06DDE4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7B2BA7" w14:textId="77777777" w:rsidR="008F034D" w:rsidRPr="004B162A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CF156E" w14:paraId="1D718888" w14:textId="77777777" w:rsidTr="00C325D5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B0FCC6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E1BE2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E092E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</w:tr>
      <w:tr w:rsidR="008F034D" w:rsidRPr="00CF156E" w14:paraId="0409AF27" w14:textId="77777777" w:rsidTr="00C325D5">
        <w:tblPrEx>
          <w:tblBorders>
            <w:top w:val="none" w:sz="0" w:space="0" w:color="auto"/>
          </w:tblBorders>
        </w:tblPrEx>
        <w:trPr>
          <w:trHeight w:val="61"/>
        </w:trPr>
        <w:tc>
          <w:tcPr>
            <w:tcW w:w="1752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8F9B9B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5735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5146C0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BB4DF"/>
              <w:bottom w:val="single" w:sz="8" w:space="0" w:color="8BB4DF"/>
              <w:right w:val="single" w:sz="8" w:space="0" w:color="8BB4DF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140B7F" w14:textId="77777777" w:rsidR="008F034D" w:rsidRPr="00CF156E" w:rsidRDefault="008F034D" w:rsidP="00C325D5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8F034D" w:rsidRPr="006A10C0" w14:paraId="58187645" w14:textId="77777777" w:rsidTr="00C325D5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8" w:space="0" w:color="8BB4DF"/>
              <w:left w:val="single" w:sz="8" w:space="0" w:color="8AB4E0"/>
              <w:bottom w:val="single" w:sz="8" w:space="0" w:color="8AB4DE"/>
              <w:right w:val="single" w:sz="8" w:space="0" w:color="8AB5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835B02" w14:textId="16165688" w:rsidR="008F034D" w:rsidRDefault="008F034D" w:rsidP="000806C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 Gothic" w:hAnsi="Century Gothic" w:cs="Century Gothic"/>
                <w:color w:val="000000"/>
                <w:sz w:val="21"/>
                <w:szCs w:val="21"/>
                <w:lang w:eastAsia="en-US"/>
              </w:rPr>
            </w:pPr>
            <w:r w:rsidRPr="00CF156E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  <w:lang w:eastAsia="en-US"/>
              </w:rPr>
              <w:t>TOTAL</w:t>
            </w:r>
          </w:p>
        </w:tc>
        <w:tc>
          <w:tcPr>
            <w:tcW w:w="1698" w:type="dxa"/>
            <w:tcBorders>
              <w:top w:val="single" w:sz="8" w:space="0" w:color="8BB4DF"/>
              <w:left w:val="single" w:sz="8" w:space="0" w:color="8AB5DF"/>
              <w:bottom w:val="single" w:sz="8" w:space="0" w:color="8BB4DF"/>
              <w:right w:val="single" w:sz="8" w:space="0" w:color="8BB4DF"/>
            </w:tcBorders>
            <w:shd w:val="clear" w:color="auto" w:fill="DEEAF6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473065" w14:textId="77777777" w:rsidR="008F034D" w:rsidRPr="006A10C0" w:rsidRDefault="008F034D" w:rsidP="00C325D5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b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7F40D1D7" w14:textId="77777777" w:rsidR="008F034D" w:rsidRDefault="008F034D" w:rsidP="00C63E6A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184D6F37" w14:textId="77777777" w:rsidR="00690294" w:rsidRDefault="00690294" w:rsidP="00D82715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303BF85D" w14:textId="3801A1FD" w:rsidR="00522E88" w:rsidRPr="00522E88" w:rsidRDefault="000806C7" w:rsidP="00522E88">
      <w:pPr>
        <w:rPr>
          <w:rFonts w:ascii="Phenomena Light" w:hAnsi="Phenomena Light"/>
          <w:b/>
          <w:color w:val="263472"/>
          <w:sz w:val="28"/>
          <w:szCs w:val="28"/>
          <w:u w:val="single"/>
        </w:rPr>
      </w:pPr>
      <w:proofErr w:type="spellStart"/>
      <w:r>
        <w:rPr>
          <w:rFonts w:ascii="Phenomena Light" w:hAnsi="Phenomena Light"/>
          <w:b/>
          <w:color w:val="263472"/>
          <w:sz w:val="28"/>
          <w:szCs w:val="28"/>
          <w:u w:val="single"/>
        </w:rPr>
        <w:t>Overwiew</w:t>
      </w:r>
      <w:proofErr w:type="spellEnd"/>
    </w:p>
    <w:p w14:paraId="09979C22" w14:textId="77777777" w:rsidR="00690294" w:rsidRDefault="00690294" w:rsidP="00C63E6A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26"/>
      </w:tblGrid>
      <w:tr w:rsidR="00D82715" w:rsidRPr="00BF5CC0" w14:paraId="04090474" w14:textId="77777777" w:rsidTr="00FF7DBD">
        <w:tc>
          <w:tcPr>
            <w:tcW w:w="3070" w:type="dxa"/>
          </w:tcPr>
          <w:p w14:paraId="41005624" w14:textId="58B98943" w:rsidR="00D82715" w:rsidRPr="00BF5CC0" w:rsidRDefault="00D82715" w:rsidP="000806C7">
            <w:pPr>
              <w:jc w:val="center"/>
              <w:rPr>
                <w:rFonts w:ascii="Century Gothic" w:hAnsi="Century Gothic"/>
                <w:b/>
                <w:color w:val="DA398D"/>
              </w:rPr>
            </w:pPr>
            <w:r w:rsidRPr="00BF5CC0">
              <w:rPr>
                <w:rFonts w:ascii="Century Gothic" w:hAnsi="Century Gothic"/>
                <w:b/>
                <w:color w:val="DA398D"/>
              </w:rPr>
              <w:t>Proje</w:t>
            </w:r>
            <w:r w:rsidR="000806C7">
              <w:rPr>
                <w:rFonts w:ascii="Century Gothic" w:hAnsi="Century Gothic"/>
                <w:b/>
                <w:color w:val="DA398D"/>
              </w:rPr>
              <w:t>c</w:t>
            </w:r>
            <w:r w:rsidRPr="00BF5CC0">
              <w:rPr>
                <w:rFonts w:ascii="Century Gothic" w:hAnsi="Century Gothic"/>
                <w:b/>
                <w:color w:val="DA398D"/>
              </w:rPr>
              <w:t>t</w:t>
            </w:r>
            <w:r w:rsidR="000806C7">
              <w:rPr>
                <w:rFonts w:ascii="Century Gothic" w:hAnsi="Century Gothic"/>
                <w:b/>
                <w:color w:val="DA398D"/>
              </w:rPr>
              <w:t xml:space="preserve"> </w:t>
            </w:r>
            <w:proofErr w:type="spellStart"/>
            <w:r w:rsidR="000806C7">
              <w:rPr>
                <w:rFonts w:ascii="Century Gothic" w:hAnsi="Century Gothic"/>
                <w:b/>
                <w:color w:val="DA398D"/>
              </w:rPr>
              <w:t>Title</w:t>
            </w:r>
            <w:proofErr w:type="spellEnd"/>
          </w:p>
        </w:tc>
        <w:tc>
          <w:tcPr>
            <w:tcW w:w="3071" w:type="dxa"/>
          </w:tcPr>
          <w:p w14:paraId="44F57F9D" w14:textId="427014AB" w:rsidR="00D82715" w:rsidRPr="00BF5CC0" w:rsidRDefault="000806C7" w:rsidP="000806C7">
            <w:pPr>
              <w:jc w:val="center"/>
              <w:rPr>
                <w:rFonts w:ascii="Century Gothic" w:hAnsi="Century Gothic"/>
                <w:b/>
                <w:color w:val="DA398D"/>
              </w:rPr>
            </w:pPr>
            <w:proofErr w:type="spellStart"/>
            <w:r>
              <w:rPr>
                <w:rFonts w:ascii="Century Gothic" w:hAnsi="Century Gothic"/>
                <w:b/>
                <w:color w:val="DA398D"/>
              </w:rPr>
              <w:t>Names</w:t>
            </w:r>
            <w:proofErr w:type="spellEnd"/>
            <w:r>
              <w:rPr>
                <w:rFonts w:ascii="Century Gothic" w:hAnsi="Century Gothic"/>
                <w:b/>
                <w:color w:val="DA398D"/>
              </w:rPr>
              <w:t xml:space="preserve"> of </w:t>
            </w:r>
            <w:proofErr w:type="spellStart"/>
            <w:r>
              <w:rPr>
                <w:rFonts w:ascii="Century Gothic" w:hAnsi="Century Gothic"/>
                <w:b/>
                <w:color w:val="DA398D"/>
              </w:rPr>
              <w:t>Holders</w:t>
            </w:r>
            <w:proofErr w:type="spellEnd"/>
          </w:p>
        </w:tc>
        <w:tc>
          <w:tcPr>
            <w:tcW w:w="3071" w:type="dxa"/>
          </w:tcPr>
          <w:p w14:paraId="192D9064" w14:textId="0FD33167" w:rsidR="00D82715" w:rsidRPr="00BF5CC0" w:rsidRDefault="000806C7" w:rsidP="000806C7">
            <w:pPr>
              <w:jc w:val="center"/>
              <w:rPr>
                <w:rFonts w:ascii="Century Gothic" w:hAnsi="Century Gothic"/>
                <w:b/>
                <w:color w:val="DA398D"/>
              </w:rPr>
            </w:pPr>
            <w:proofErr w:type="spellStart"/>
            <w:r w:rsidRPr="000806C7">
              <w:rPr>
                <w:rFonts w:ascii="Century Gothic" w:hAnsi="Century Gothic"/>
                <w:b/>
                <w:bCs/>
                <w:color w:val="DA398D"/>
              </w:rPr>
              <w:t>Amount</w:t>
            </w:r>
            <w:proofErr w:type="spellEnd"/>
            <w:r w:rsidRPr="000806C7">
              <w:rPr>
                <w:rFonts w:ascii="Century Gothic" w:hAnsi="Century Gothic"/>
                <w:b/>
                <w:bCs/>
                <w:color w:val="DA398D"/>
              </w:rPr>
              <w:t xml:space="preserve"> of </w:t>
            </w:r>
            <w:proofErr w:type="spellStart"/>
            <w:r w:rsidRPr="000806C7">
              <w:rPr>
                <w:rFonts w:ascii="Century Gothic" w:hAnsi="Century Gothic"/>
                <w:b/>
                <w:bCs/>
                <w:color w:val="DA398D"/>
              </w:rPr>
              <w:t>financing</w:t>
            </w:r>
            <w:proofErr w:type="spellEnd"/>
            <w:r w:rsidRPr="000806C7">
              <w:rPr>
                <w:rFonts w:ascii="Century Gothic" w:hAnsi="Century Gothic"/>
                <w:b/>
                <w:bCs/>
                <w:color w:val="DA398D"/>
              </w:rPr>
              <w:t xml:space="preserve"> </w:t>
            </w:r>
            <w:proofErr w:type="spellStart"/>
            <w:r w:rsidRPr="000806C7">
              <w:rPr>
                <w:rFonts w:ascii="Century Gothic" w:hAnsi="Century Gothic"/>
                <w:b/>
                <w:bCs/>
                <w:color w:val="DA398D"/>
              </w:rPr>
              <w:t>requested</w:t>
            </w:r>
            <w:proofErr w:type="spellEnd"/>
          </w:p>
        </w:tc>
      </w:tr>
      <w:tr w:rsidR="00D82715" w:rsidRPr="00BF5CC0" w14:paraId="3D97ECF1" w14:textId="77777777" w:rsidTr="00D82715">
        <w:trPr>
          <w:trHeight w:val="1550"/>
        </w:trPr>
        <w:tc>
          <w:tcPr>
            <w:tcW w:w="3070" w:type="dxa"/>
          </w:tcPr>
          <w:p w14:paraId="68FC8B7D" w14:textId="56A71C71" w:rsidR="00D82715" w:rsidRPr="00BF5CC0" w:rsidRDefault="00D82715" w:rsidP="005A4749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4D30C1" w14:textId="1D263066" w:rsidR="00D82715" w:rsidRPr="00BF5CC0" w:rsidRDefault="00D82715" w:rsidP="005D1B44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A5442EA" w14:textId="02C8C48D" w:rsidR="00D82715" w:rsidRPr="00BF5CC0" w:rsidRDefault="00D82715" w:rsidP="00FF7DBD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436E78ED" w14:textId="127A29EB" w:rsidR="003A1FD3" w:rsidRPr="003A1FD3" w:rsidRDefault="003A1FD3" w:rsidP="003A1FD3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1F9A3E92" w14:textId="77777777" w:rsidR="000806C7" w:rsidRPr="000806C7" w:rsidRDefault="000806C7" w:rsidP="000806C7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</w:pPr>
      <w:r w:rsidRPr="000806C7"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  <w:t xml:space="preserve">Project duration and planned </w:t>
      </w:r>
      <w:proofErr w:type="gramStart"/>
      <w:r w:rsidRPr="000806C7"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  <w:t>dates :</w:t>
      </w:r>
      <w:proofErr w:type="gramEnd"/>
    </w:p>
    <w:p w14:paraId="0AA8AA35" w14:textId="77777777" w:rsidR="000806C7" w:rsidRPr="000806C7" w:rsidRDefault="000806C7" w:rsidP="000806C7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</w:pPr>
      <w:r w:rsidRPr="000806C7"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  <w:t xml:space="preserve">Institution in charge of managing </w:t>
      </w:r>
      <w:proofErr w:type="gramStart"/>
      <w:r w:rsidRPr="000806C7"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  <w:t>funds :</w:t>
      </w:r>
      <w:proofErr w:type="gramEnd"/>
    </w:p>
    <w:p w14:paraId="3AD63248" w14:textId="77777777" w:rsidR="000806C7" w:rsidRPr="000806C7" w:rsidRDefault="000806C7" w:rsidP="000806C7">
      <w:pPr>
        <w:spacing w:after="160" w:line="259" w:lineRule="auto"/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</w:pPr>
      <w:r w:rsidRPr="000806C7">
        <w:rPr>
          <w:rFonts w:ascii="Century Gothic" w:hAnsi="Century Gothic" w:cs="Century Gothic"/>
          <w:b/>
          <w:bCs/>
          <w:color w:val="00000A"/>
          <w:sz w:val="21"/>
          <w:szCs w:val="21"/>
          <w:lang w:val="en-US" w:eastAsia="en-US"/>
        </w:rPr>
        <w:t xml:space="preserve">Names and contacts of the project's administrative and financial managers : </w:t>
      </w:r>
    </w:p>
    <w:p w14:paraId="106034B8" w14:textId="7351B82B" w:rsidR="00FC7B60" w:rsidRPr="000806C7" w:rsidRDefault="00FC7B60" w:rsidP="003A1FD3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  <w:lang w:val="en-US" w:eastAsia="en-US"/>
        </w:rPr>
      </w:pPr>
    </w:p>
    <w:sectPr w:rsidR="00FC7B60" w:rsidRPr="000806C7" w:rsidSect="000806C7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65A80" w14:textId="77777777" w:rsidR="00E2727B" w:rsidRDefault="00E2727B" w:rsidP="00867682">
      <w:r>
        <w:separator/>
      </w:r>
    </w:p>
  </w:endnote>
  <w:endnote w:type="continuationSeparator" w:id="0">
    <w:p w14:paraId="0E0697A5" w14:textId="77777777" w:rsidR="00E2727B" w:rsidRDefault="00E2727B" w:rsidP="0086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panose1 w:val="020B0604020202020204"/>
    <w:charset w:val="00"/>
    <w:family w:val="roman"/>
    <w:pitch w:val="default"/>
  </w:font>
  <w:font w:name="Lohit Hindi">
    <w:altName w:val="Times New Roman"/>
    <w:panose1 w:val="020B0604020202020204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erif">
    <w:altName w:val="Times New Roman"/>
    <w:panose1 w:val="020B0604020202020204"/>
    <w:charset w:val="01"/>
    <w:family w:val="roman"/>
    <w:pitch w:val="variable"/>
  </w:font>
  <w:font w:name="Phenomena ExtraBold">
    <w:altName w:val="Calibri"/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altName w:val="Calibri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BCBB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15CE7F8" w14:textId="77777777" w:rsidR="00377D83" w:rsidRDefault="00377D83" w:rsidP="00377D8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42F24" w14:textId="77777777" w:rsidR="00377D83" w:rsidRDefault="00377D83" w:rsidP="00A627F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F59A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85AB2E1" w14:textId="1499BBDC" w:rsidR="00600203" w:rsidRDefault="00600203" w:rsidP="000806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7783" w14:textId="77777777" w:rsidR="00E2727B" w:rsidRDefault="00E2727B" w:rsidP="00867682">
      <w:r>
        <w:separator/>
      </w:r>
    </w:p>
  </w:footnote>
  <w:footnote w:type="continuationSeparator" w:id="0">
    <w:p w14:paraId="7EFBA9B5" w14:textId="77777777" w:rsidR="00E2727B" w:rsidRDefault="00E2727B" w:rsidP="0086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9FFDE" w14:textId="02384667" w:rsidR="00600203" w:rsidRDefault="000806C7" w:rsidP="00907CF6">
    <w:pPr>
      <w:pStyle w:val="En-tte"/>
    </w:pPr>
    <w:r>
      <w:rPr>
        <w:noProof/>
      </w:rPr>
      <w:drawing>
        <wp:anchor distT="0" distB="0" distL="0" distR="0" simplePos="0" relativeHeight="251659264" behindDoc="1" locked="0" layoutInCell="1" allowOverlap="1" wp14:anchorId="43F1A054" wp14:editId="47EC1FFE">
          <wp:simplePos x="0" y="0"/>
          <wp:positionH relativeFrom="page">
            <wp:posOffset>5311374</wp:posOffset>
          </wp:positionH>
          <wp:positionV relativeFrom="page">
            <wp:posOffset>176229</wp:posOffset>
          </wp:positionV>
          <wp:extent cx="2054388" cy="546733"/>
          <wp:effectExtent l="0" t="0" r="0" b="0"/>
          <wp:wrapNone/>
          <wp:docPr id="2113834887" name="Image 2113834887" descr="Une image contenant texte, Police, Graphique, graphism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834887" name="Image 2113834887" descr="Une image contenant texte, Police, Graphique, graphisme&#10;&#10;Description générée automatiquement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054388" cy="546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203">
      <w:tab/>
    </w:r>
    <w:r w:rsidR="00600203">
      <w:tab/>
    </w:r>
  </w:p>
  <w:p w14:paraId="74398E29" w14:textId="7A6C5AEA" w:rsidR="00600203" w:rsidRDefault="006002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C5C8C"/>
    <w:multiLevelType w:val="hybridMultilevel"/>
    <w:tmpl w:val="51301BFC"/>
    <w:lvl w:ilvl="0" w:tplc="0FE8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081A"/>
    <w:multiLevelType w:val="hybridMultilevel"/>
    <w:tmpl w:val="0E029E68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48B5529"/>
    <w:multiLevelType w:val="hybridMultilevel"/>
    <w:tmpl w:val="98903052"/>
    <w:lvl w:ilvl="0" w:tplc="AF0E454C">
      <w:numFmt w:val="bullet"/>
      <w:lvlText w:val="-"/>
      <w:lvlJc w:val="left"/>
      <w:pPr>
        <w:ind w:left="78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7597178"/>
    <w:multiLevelType w:val="hybridMultilevel"/>
    <w:tmpl w:val="DD9C4FA2"/>
    <w:lvl w:ilvl="0" w:tplc="A1CECE5A">
      <w:start w:val="1"/>
      <w:numFmt w:val="bullet"/>
      <w:lvlText w:val="-"/>
      <w:lvlJc w:val="left"/>
      <w:pPr>
        <w:ind w:left="720" w:hanging="360"/>
      </w:pPr>
      <w:rPr>
        <w:rFonts w:ascii="Century Gothic" w:eastAsia="WenQuanYi Micro Hei" w:hAnsi="Century Gothic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F6A2C"/>
    <w:multiLevelType w:val="hybridMultilevel"/>
    <w:tmpl w:val="0C42C0E2"/>
    <w:lvl w:ilvl="0" w:tplc="E2902C90">
      <w:numFmt w:val="bullet"/>
      <w:lvlText w:val="-"/>
      <w:lvlJc w:val="left"/>
      <w:pPr>
        <w:ind w:left="720" w:hanging="360"/>
      </w:pPr>
      <w:rPr>
        <w:rFonts w:ascii="Century Gothic" w:eastAsia="WenQuanYi Micro Hei" w:hAnsi="Century Gothic" w:cs="Lohit Hin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26C90"/>
    <w:multiLevelType w:val="hybridMultilevel"/>
    <w:tmpl w:val="2B6AE9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32004"/>
    <w:multiLevelType w:val="multilevel"/>
    <w:tmpl w:val="CD98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079CE"/>
    <w:multiLevelType w:val="multilevel"/>
    <w:tmpl w:val="44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65BA6"/>
    <w:multiLevelType w:val="multilevel"/>
    <w:tmpl w:val="6CE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46023"/>
    <w:multiLevelType w:val="multilevel"/>
    <w:tmpl w:val="C95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BE7AF8"/>
    <w:multiLevelType w:val="multilevel"/>
    <w:tmpl w:val="B4F2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64946"/>
    <w:multiLevelType w:val="hybridMultilevel"/>
    <w:tmpl w:val="2D801186"/>
    <w:lvl w:ilvl="0" w:tplc="B248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C62"/>
    <w:multiLevelType w:val="multilevel"/>
    <w:tmpl w:val="019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330C04"/>
    <w:multiLevelType w:val="hybridMultilevel"/>
    <w:tmpl w:val="F358FD2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21061"/>
    <w:multiLevelType w:val="hybridMultilevel"/>
    <w:tmpl w:val="1958A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B17E1"/>
    <w:multiLevelType w:val="hybridMultilevel"/>
    <w:tmpl w:val="9800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6CE8"/>
    <w:multiLevelType w:val="multilevel"/>
    <w:tmpl w:val="907A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12902"/>
    <w:multiLevelType w:val="multilevel"/>
    <w:tmpl w:val="EEA4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BE0DDA"/>
    <w:multiLevelType w:val="hybridMultilevel"/>
    <w:tmpl w:val="5FE2F756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F781F"/>
    <w:multiLevelType w:val="multilevel"/>
    <w:tmpl w:val="07F2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D02D6E"/>
    <w:multiLevelType w:val="multilevel"/>
    <w:tmpl w:val="06E8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66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66196F"/>
    <w:multiLevelType w:val="multilevel"/>
    <w:tmpl w:val="B630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11489"/>
    <w:multiLevelType w:val="hybridMultilevel"/>
    <w:tmpl w:val="EBC460CE"/>
    <w:lvl w:ilvl="0" w:tplc="AF0E4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48A6"/>
    <w:multiLevelType w:val="hybridMultilevel"/>
    <w:tmpl w:val="14AC79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568907">
    <w:abstractNumId w:val="9"/>
  </w:num>
  <w:num w:numId="2" w16cid:durableId="1156069877">
    <w:abstractNumId w:val="10"/>
  </w:num>
  <w:num w:numId="3" w16cid:durableId="41105095">
    <w:abstractNumId w:val="8"/>
  </w:num>
  <w:num w:numId="4" w16cid:durableId="1902404255">
    <w:abstractNumId w:val="18"/>
  </w:num>
  <w:num w:numId="5" w16cid:durableId="1781990745">
    <w:abstractNumId w:val="14"/>
  </w:num>
  <w:num w:numId="6" w16cid:durableId="1011566710">
    <w:abstractNumId w:val="11"/>
  </w:num>
  <w:num w:numId="7" w16cid:durableId="1534420057">
    <w:abstractNumId w:val="21"/>
  </w:num>
  <w:num w:numId="8" w16cid:durableId="2035646228">
    <w:abstractNumId w:val="22"/>
  </w:num>
  <w:num w:numId="9" w16cid:durableId="244070974">
    <w:abstractNumId w:val="19"/>
  </w:num>
  <w:num w:numId="10" w16cid:durableId="629749368">
    <w:abstractNumId w:val="25"/>
  </w:num>
  <w:num w:numId="11" w16cid:durableId="674574368">
    <w:abstractNumId w:val="16"/>
  </w:num>
  <w:num w:numId="12" w16cid:durableId="340133771">
    <w:abstractNumId w:val="12"/>
  </w:num>
  <w:num w:numId="13" w16cid:durableId="1619876201">
    <w:abstractNumId w:val="7"/>
  </w:num>
  <w:num w:numId="14" w16cid:durableId="335234572">
    <w:abstractNumId w:val="17"/>
  </w:num>
  <w:num w:numId="15" w16cid:durableId="1594313421">
    <w:abstractNumId w:val="13"/>
  </w:num>
  <w:num w:numId="16" w16cid:durableId="131605594">
    <w:abstractNumId w:val="2"/>
  </w:num>
  <w:num w:numId="17" w16cid:durableId="1958413012">
    <w:abstractNumId w:val="23"/>
  </w:num>
  <w:num w:numId="18" w16cid:durableId="477037093">
    <w:abstractNumId w:val="0"/>
  </w:num>
  <w:num w:numId="19" w16cid:durableId="1039623251">
    <w:abstractNumId w:val="1"/>
  </w:num>
  <w:num w:numId="20" w16cid:durableId="507213124">
    <w:abstractNumId w:val="3"/>
  </w:num>
  <w:num w:numId="21" w16cid:durableId="733552955">
    <w:abstractNumId w:val="15"/>
  </w:num>
  <w:num w:numId="22" w16cid:durableId="576086701">
    <w:abstractNumId w:val="20"/>
  </w:num>
  <w:num w:numId="23" w16cid:durableId="1891644372">
    <w:abstractNumId w:val="4"/>
  </w:num>
  <w:num w:numId="24" w16cid:durableId="729575290">
    <w:abstractNumId w:val="24"/>
  </w:num>
  <w:num w:numId="25" w16cid:durableId="1927690939">
    <w:abstractNumId w:val="5"/>
  </w:num>
  <w:num w:numId="26" w16cid:durableId="861094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8"/>
    <w:rsid w:val="00014859"/>
    <w:rsid w:val="00027261"/>
    <w:rsid w:val="00030F66"/>
    <w:rsid w:val="0003191C"/>
    <w:rsid w:val="00032F46"/>
    <w:rsid w:val="00037A4C"/>
    <w:rsid w:val="00037A66"/>
    <w:rsid w:val="000613C1"/>
    <w:rsid w:val="000653E6"/>
    <w:rsid w:val="00075DF5"/>
    <w:rsid w:val="000806C7"/>
    <w:rsid w:val="00082D8A"/>
    <w:rsid w:val="00083317"/>
    <w:rsid w:val="00096E12"/>
    <w:rsid w:val="000A5202"/>
    <w:rsid w:val="000C13AD"/>
    <w:rsid w:val="000D5320"/>
    <w:rsid w:val="000D6A28"/>
    <w:rsid w:val="000D7196"/>
    <w:rsid w:val="000E31C4"/>
    <w:rsid w:val="000E7659"/>
    <w:rsid w:val="00102DF7"/>
    <w:rsid w:val="001038BD"/>
    <w:rsid w:val="00107075"/>
    <w:rsid w:val="001106C4"/>
    <w:rsid w:val="0012009A"/>
    <w:rsid w:val="001208B0"/>
    <w:rsid w:val="001259A2"/>
    <w:rsid w:val="001304A2"/>
    <w:rsid w:val="001315AA"/>
    <w:rsid w:val="001337A1"/>
    <w:rsid w:val="001365C0"/>
    <w:rsid w:val="00146DD3"/>
    <w:rsid w:val="001625E4"/>
    <w:rsid w:val="0017277F"/>
    <w:rsid w:val="00173C8E"/>
    <w:rsid w:val="0017533A"/>
    <w:rsid w:val="001818CC"/>
    <w:rsid w:val="00187672"/>
    <w:rsid w:val="001911EC"/>
    <w:rsid w:val="001A6EE5"/>
    <w:rsid w:val="001A779D"/>
    <w:rsid w:val="001B6827"/>
    <w:rsid w:val="001C2898"/>
    <w:rsid w:val="001C51CF"/>
    <w:rsid w:val="001C6AC8"/>
    <w:rsid w:val="0020680E"/>
    <w:rsid w:val="00211F67"/>
    <w:rsid w:val="00217E73"/>
    <w:rsid w:val="00223B2E"/>
    <w:rsid w:val="00227BEC"/>
    <w:rsid w:val="0023075D"/>
    <w:rsid w:val="00236624"/>
    <w:rsid w:val="00240BFC"/>
    <w:rsid w:val="00241013"/>
    <w:rsid w:val="00256C96"/>
    <w:rsid w:val="002641BF"/>
    <w:rsid w:val="0026761D"/>
    <w:rsid w:val="00281331"/>
    <w:rsid w:val="002839E3"/>
    <w:rsid w:val="00284A05"/>
    <w:rsid w:val="00293910"/>
    <w:rsid w:val="002939C7"/>
    <w:rsid w:val="002A5CB4"/>
    <w:rsid w:val="002B3D49"/>
    <w:rsid w:val="002B5366"/>
    <w:rsid w:val="002B5DB5"/>
    <w:rsid w:val="002D47ED"/>
    <w:rsid w:val="002F1578"/>
    <w:rsid w:val="002F2E93"/>
    <w:rsid w:val="002F65C8"/>
    <w:rsid w:val="00324B7B"/>
    <w:rsid w:val="00326511"/>
    <w:rsid w:val="00353BF6"/>
    <w:rsid w:val="0035566B"/>
    <w:rsid w:val="00355BFC"/>
    <w:rsid w:val="0035624B"/>
    <w:rsid w:val="00377D83"/>
    <w:rsid w:val="00380926"/>
    <w:rsid w:val="003835B6"/>
    <w:rsid w:val="003871E5"/>
    <w:rsid w:val="003921E8"/>
    <w:rsid w:val="00393746"/>
    <w:rsid w:val="003939C8"/>
    <w:rsid w:val="00394720"/>
    <w:rsid w:val="003A1FD3"/>
    <w:rsid w:val="003A755D"/>
    <w:rsid w:val="003E6C0D"/>
    <w:rsid w:val="003F2DF7"/>
    <w:rsid w:val="00400672"/>
    <w:rsid w:val="00407338"/>
    <w:rsid w:val="00410CB4"/>
    <w:rsid w:val="00411949"/>
    <w:rsid w:val="0041661B"/>
    <w:rsid w:val="0042250B"/>
    <w:rsid w:val="0044307B"/>
    <w:rsid w:val="00460978"/>
    <w:rsid w:val="0046192E"/>
    <w:rsid w:val="004620B4"/>
    <w:rsid w:val="0046355C"/>
    <w:rsid w:val="00464C40"/>
    <w:rsid w:val="004659AA"/>
    <w:rsid w:val="00471ACD"/>
    <w:rsid w:val="00473D73"/>
    <w:rsid w:val="00477760"/>
    <w:rsid w:val="00487291"/>
    <w:rsid w:val="0049046E"/>
    <w:rsid w:val="00496941"/>
    <w:rsid w:val="004A0786"/>
    <w:rsid w:val="004A1713"/>
    <w:rsid w:val="004B02DF"/>
    <w:rsid w:val="004B162A"/>
    <w:rsid w:val="004C6233"/>
    <w:rsid w:val="004C6FE3"/>
    <w:rsid w:val="004D4CAB"/>
    <w:rsid w:val="004E1A85"/>
    <w:rsid w:val="004E2ED8"/>
    <w:rsid w:val="004F6696"/>
    <w:rsid w:val="00501D65"/>
    <w:rsid w:val="00510387"/>
    <w:rsid w:val="005225BB"/>
    <w:rsid w:val="00522E88"/>
    <w:rsid w:val="00535133"/>
    <w:rsid w:val="00536A39"/>
    <w:rsid w:val="00537FC2"/>
    <w:rsid w:val="005403D0"/>
    <w:rsid w:val="00560DF9"/>
    <w:rsid w:val="00570B32"/>
    <w:rsid w:val="00573A82"/>
    <w:rsid w:val="00585274"/>
    <w:rsid w:val="005925E5"/>
    <w:rsid w:val="005958FC"/>
    <w:rsid w:val="005A186F"/>
    <w:rsid w:val="005A4749"/>
    <w:rsid w:val="005B20F6"/>
    <w:rsid w:val="005B4CA4"/>
    <w:rsid w:val="005C1B3C"/>
    <w:rsid w:val="005C1DE5"/>
    <w:rsid w:val="005C3208"/>
    <w:rsid w:val="005D06D6"/>
    <w:rsid w:val="005D11E2"/>
    <w:rsid w:val="005D1B44"/>
    <w:rsid w:val="005D26A8"/>
    <w:rsid w:val="005F5E1F"/>
    <w:rsid w:val="005F6DFD"/>
    <w:rsid w:val="00600203"/>
    <w:rsid w:val="006070BD"/>
    <w:rsid w:val="00607AC6"/>
    <w:rsid w:val="0062036B"/>
    <w:rsid w:val="00624233"/>
    <w:rsid w:val="006442FE"/>
    <w:rsid w:val="00650A15"/>
    <w:rsid w:val="00680547"/>
    <w:rsid w:val="00683523"/>
    <w:rsid w:val="00686E50"/>
    <w:rsid w:val="00690294"/>
    <w:rsid w:val="006A10C0"/>
    <w:rsid w:val="006A1BA5"/>
    <w:rsid w:val="006A2679"/>
    <w:rsid w:val="006A60B4"/>
    <w:rsid w:val="006B6B8B"/>
    <w:rsid w:val="006D7B3C"/>
    <w:rsid w:val="006E3ACE"/>
    <w:rsid w:val="006E5C13"/>
    <w:rsid w:val="00714F1C"/>
    <w:rsid w:val="0071668E"/>
    <w:rsid w:val="0072243C"/>
    <w:rsid w:val="007232D7"/>
    <w:rsid w:val="00743922"/>
    <w:rsid w:val="007671AA"/>
    <w:rsid w:val="00772A02"/>
    <w:rsid w:val="00776A1C"/>
    <w:rsid w:val="007810A6"/>
    <w:rsid w:val="00785044"/>
    <w:rsid w:val="007A60C3"/>
    <w:rsid w:val="007B5430"/>
    <w:rsid w:val="007E3726"/>
    <w:rsid w:val="007F10FA"/>
    <w:rsid w:val="007F1857"/>
    <w:rsid w:val="007F2F70"/>
    <w:rsid w:val="007F65E0"/>
    <w:rsid w:val="00805308"/>
    <w:rsid w:val="00806DCF"/>
    <w:rsid w:val="00816AFB"/>
    <w:rsid w:val="008306E8"/>
    <w:rsid w:val="00831337"/>
    <w:rsid w:val="00832FB1"/>
    <w:rsid w:val="00857CAC"/>
    <w:rsid w:val="00867682"/>
    <w:rsid w:val="0087123D"/>
    <w:rsid w:val="00874470"/>
    <w:rsid w:val="0087468F"/>
    <w:rsid w:val="00876258"/>
    <w:rsid w:val="00882CB2"/>
    <w:rsid w:val="00883AF8"/>
    <w:rsid w:val="00887B18"/>
    <w:rsid w:val="00896BEC"/>
    <w:rsid w:val="008A2B53"/>
    <w:rsid w:val="008A4EF9"/>
    <w:rsid w:val="008B0235"/>
    <w:rsid w:val="008C3980"/>
    <w:rsid w:val="008C6235"/>
    <w:rsid w:val="008C6A7A"/>
    <w:rsid w:val="008D1F60"/>
    <w:rsid w:val="008D4D55"/>
    <w:rsid w:val="008E283E"/>
    <w:rsid w:val="008E2DD7"/>
    <w:rsid w:val="008E4F4F"/>
    <w:rsid w:val="008E789F"/>
    <w:rsid w:val="008E7AE1"/>
    <w:rsid w:val="008F034D"/>
    <w:rsid w:val="00900389"/>
    <w:rsid w:val="00907CF6"/>
    <w:rsid w:val="00921E7A"/>
    <w:rsid w:val="0093272A"/>
    <w:rsid w:val="00936B05"/>
    <w:rsid w:val="009436F5"/>
    <w:rsid w:val="0094645A"/>
    <w:rsid w:val="00950CA4"/>
    <w:rsid w:val="0096296F"/>
    <w:rsid w:val="00966423"/>
    <w:rsid w:val="00970558"/>
    <w:rsid w:val="00983761"/>
    <w:rsid w:val="00985AE8"/>
    <w:rsid w:val="00996FAE"/>
    <w:rsid w:val="009B00FE"/>
    <w:rsid w:val="009B1D58"/>
    <w:rsid w:val="009B3A1F"/>
    <w:rsid w:val="009D7279"/>
    <w:rsid w:val="009F0EF6"/>
    <w:rsid w:val="009F5DE2"/>
    <w:rsid w:val="00A11DB9"/>
    <w:rsid w:val="00A22D64"/>
    <w:rsid w:val="00A270CC"/>
    <w:rsid w:val="00A339AD"/>
    <w:rsid w:val="00A44F04"/>
    <w:rsid w:val="00A45153"/>
    <w:rsid w:val="00A4695D"/>
    <w:rsid w:val="00A50987"/>
    <w:rsid w:val="00A527F4"/>
    <w:rsid w:val="00A52971"/>
    <w:rsid w:val="00A56EBC"/>
    <w:rsid w:val="00A60F92"/>
    <w:rsid w:val="00A62FED"/>
    <w:rsid w:val="00A63179"/>
    <w:rsid w:val="00A63F5A"/>
    <w:rsid w:val="00A67BF3"/>
    <w:rsid w:val="00A7061E"/>
    <w:rsid w:val="00A718EB"/>
    <w:rsid w:val="00A74E7E"/>
    <w:rsid w:val="00A80586"/>
    <w:rsid w:val="00A90419"/>
    <w:rsid w:val="00A93268"/>
    <w:rsid w:val="00A945FE"/>
    <w:rsid w:val="00A95399"/>
    <w:rsid w:val="00AB31FC"/>
    <w:rsid w:val="00AC241F"/>
    <w:rsid w:val="00AD4B7A"/>
    <w:rsid w:val="00AF658B"/>
    <w:rsid w:val="00AF7037"/>
    <w:rsid w:val="00B00C63"/>
    <w:rsid w:val="00B033F1"/>
    <w:rsid w:val="00B0361E"/>
    <w:rsid w:val="00B04836"/>
    <w:rsid w:val="00B14920"/>
    <w:rsid w:val="00B16522"/>
    <w:rsid w:val="00B31FC0"/>
    <w:rsid w:val="00B3269D"/>
    <w:rsid w:val="00B35410"/>
    <w:rsid w:val="00B36CF4"/>
    <w:rsid w:val="00B46999"/>
    <w:rsid w:val="00B46D69"/>
    <w:rsid w:val="00B517E7"/>
    <w:rsid w:val="00B57663"/>
    <w:rsid w:val="00B67F4D"/>
    <w:rsid w:val="00B742BF"/>
    <w:rsid w:val="00B83579"/>
    <w:rsid w:val="00B96D50"/>
    <w:rsid w:val="00B97A80"/>
    <w:rsid w:val="00BA72C6"/>
    <w:rsid w:val="00BA7A76"/>
    <w:rsid w:val="00BB1EEA"/>
    <w:rsid w:val="00BB2807"/>
    <w:rsid w:val="00BB6D6E"/>
    <w:rsid w:val="00BB7D99"/>
    <w:rsid w:val="00BC35D9"/>
    <w:rsid w:val="00BC5C81"/>
    <w:rsid w:val="00BD2857"/>
    <w:rsid w:val="00BD2910"/>
    <w:rsid w:val="00BD6DB4"/>
    <w:rsid w:val="00BE4592"/>
    <w:rsid w:val="00BF07D1"/>
    <w:rsid w:val="00BF5223"/>
    <w:rsid w:val="00BF598E"/>
    <w:rsid w:val="00C00E42"/>
    <w:rsid w:val="00C073A6"/>
    <w:rsid w:val="00C12642"/>
    <w:rsid w:val="00C15AF1"/>
    <w:rsid w:val="00C2066F"/>
    <w:rsid w:val="00C20944"/>
    <w:rsid w:val="00C239D3"/>
    <w:rsid w:val="00C24A8C"/>
    <w:rsid w:val="00C2532C"/>
    <w:rsid w:val="00C27E5D"/>
    <w:rsid w:val="00C30039"/>
    <w:rsid w:val="00C36A45"/>
    <w:rsid w:val="00C45F27"/>
    <w:rsid w:val="00C47C50"/>
    <w:rsid w:val="00C55DB2"/>
    <w:rsid w:val="00C63E6A"/>
    <w:rsid w:val="00C71F13"/>
    <w:rsid w:val="00C72B3E"/>
    <w:rsid w:val="00C85A5B"/>
    <w:rsid w:val="00CA2127"/>
    <w:rsid w:val="00CA6FA9"/>
    <w:rsid w:val="00CB7D83"/>
    <w:rsid w:val="00CC3D1E"/>
    <w:rsid w:val="00CC6788"/>
    <w:rsid w:val="00CF156E"/>
    <w:rsid w:val="00CF59A6"/>
    <w:rsid w:val="00CF5E4D"/>
    <w:rsid w:val="00D01A77"/>
    <w:rsid w:val="00D048CB"/>
    <w:rsid w:val="00D142CF"/>
    <w:rsid w:val="00D17857"/>
    <w:rsid w:val="00D307E1"/>
    <w:rsid w:val="00D367DC"/>
    <w:rsid w:val="00D36AFB"/>
    <w:rsid w:val="00D37418"/>
    <w:rsid w:val="00D4065F"/>
    <w:rsid w:val="00D450F7"/>
    <w:rsid w:val="00D4596C"/>
    <w:rsid w:val="00D540BE"/>
    <w:rsid w:val="00D56D92"/>
    <w:rsid w:val="00D60284"/>
    <w:rsid w:val="00D603D5"/>
    <w:rsid w:val="00D61D68"/>
    <w:rsid w:val="00D72CC8"/>
    <w:rsid w:val="00D7516C"/>
    <w:rsid w:val="00D76079"/>
    <w:rsid w:val="00D82715"/>
    <w:rsid w:val="00D87E5B"/>
    <w:rsid w:val="00D953AE"/>
    <w:rsid w:val="00D96151"/>
    <w:rsid w:val="00D965F0"/>
    <w:rsid w:val="00DA5BE4"/>
    <w:rsid w:val="00DB67BC"/>
    <w:rsid w:val="00DC4C0E"/>
    <w:rsid w:val="00DD1E9D"/>
    <w:rsid w:val="00DD504F"/>
    <w:rsid w:val="00DE04B1"/>
    <w:rsid w:val="00DE2562"/>
    <w:rsid w:val="00DF19D2"/>
    <w:rsid w:val="00DF3448"/>
    <w:rsid w:val="00DF3ED8"/>
    <w:rsid w:val="00DF4781"/>
    <w:rsid w:val="00E03BEA"/>
    <w:rsid w:val="00E04D12"/>
    <w:rsid w:val="00E12C09"/>
    <w:rsid w:val="00E1369E"/>
    <w:rsid w:val="00E218A1"/>
    <w:rsid w:val="00E21DEB"/>
    <w:rsid w:val="00E2727B"/>
    <w:rsid w:val="00E348E3"/>
    <w:rsid w:val="00E41B3C"/>
    <w:rsid w:val="00E46000"/>
    <w:rsid w:val="00E737D6"/>
    <w:rsid w:val="00E86908"/>
    <w:rsid w:val="00EC20FA"/>
    <w:rsid w:val="00ED3B9A"/>
    <w:rsid w:val="00EF36BD"/>
    <w:rsid w:val="00F11B19"/>
    <w:rsid w:val="00F22B1B"/>
    <w:rsid w:val="00F231E8"/>
    <w:rsid w:val="00F27B04"/>
    <w:rsid w:val="00F324C0"/>
    <w:rsid w:val="00F32CC1"/>
    <w:rsid w:val="00F35983"/>
    <w:rsid w:val="00F51869"/>
    <w:rsid w:val="00F530C3"/>
    <w:rsid w:val="00F77ED6"/>
    <w:rsid w:val="00F83F10"/>
    <w:rsid w:val="00F8486E"/>
    <w:rsid w:val="00F9455E"/>
    <w:rsid w:val="00FA232F"/>
    <w:rsid w:val="00FB5847"/>
    <w:rsid w:val="00FC2FB1"/>
    <w:rsid w:val="00FC71B2"/>
    <w:rsid w:val="00FC7B60"/>
    <w:rsid w:val="00FE1F56"/>
    <w:rsid w:val="00F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E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306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39D3"/>
    <w:pPr>
      <w:spacing w:before="100" w:beforeAutospacing="1" w:after="100" w:afterAutospacing="1"/>
    </w:pPr>
    <w:rPr>
      <w:rFonts w:eastAsia="Times New Roman"/>
    </w:rPr>
  </w:style>
  <w:style w:type="character" w:styleId="Accentuation">
    <w:name w:val="Emphasis"/>
    <w:basedOn w:val="Policepardfaut"/>
    <w:uiPriority w:val="20"/>
    <w:qFormat/>
    <w:rsid w:val="00C239D3"/>
    <w:rPr>
      <w:i/>
      <w:iCs/>
    </w:rPr>
  </w:style>
  <w:style w:type="character" w:styleId="Lienhypertexte">
    <w:name w:val="Hyperlink"/>
    <w:basedOn w:val="Policepardfaut"/>
    <w:uiPriority w:val="99"/>
    <w:unhideWhenUsed/>
    <w:rsid w:val="00C239D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72A0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67682"/>
  </w:style>
  <w:style w:type="paragraph" w:styleId="Pieddepage">
    <w:name w:val="footer"/>
    <w:basedOn w:val="Normal"/>
    <w:link w:val="PieddepageCar"/>
    <w:uiPriority w:val="99"/>
    <w:unhideWhenUsed/>
    <w:rsid w:val="00867682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7682"/>
  </w:style>
  <w:style w:type="paragraph" w:styleId="Textedebulles">
    <w:name w:val="Balloon Text"/>
    <w:basedOn w:val="Normal"/>
    <w:link w:val="TextedebullesCar"/>
    <w:uiPriority w:val="99"/>
    <w:semiHidden/>
    <w:unhideWhenUsed/>
    <w:rsid w:val="00D1785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7857"/>
    <w:rPr>
      <w:rFonts w:ascii="Lucida Grande" w:hAnsi="Lucida Grande" w:cs="Lucida Grande"/>
      <w:sz w:val="18"/>
      <w:szCs w:val="18"/>
    </w:rPr>
  </w:style>
  <w:style w:type="character" w:customStyle="1" w:styleId="object">
    <w:name w:val="object"/>
    <w:basedOn w:val="Policepardfaut"/>
    <w:rsid w:val="00F9455E"/>
  </w:style>
  <w:style w:type="character" w:styleId="Numrodepage">
    <w:name w:val="page number"/>
    <w:basedOn w:val="Policepardfaut"/>
    <w:uiPriority w:val="99"/>
    <w:semiHidden/>
    <w:unhideWhenUsed/>
    <w:rsid w:val="00377D83"/>
  </w:style>
  <w:style w:type="table" w:styleId="Grilledutableau">
    <w:name w:val="Table Grid"/>
    <w:basedOn w:val="TableauNormal"/>
    <w:uiPriority w:val="39"/>
    <w:rsid w:val="00D8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BF5223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</w:rPr>
  </w:style>
  <w:style w:type="character" w:styleId="Mentionnonrsolue">
    <w:name w:val="Unresolved Mention"/>
    <w:basedOn w:val="Policepardfaut"/>
    <w:uiPriority w:val="99"/>
    <w:rsid w:val="001C289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07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ia.eu/en/call-projects/call-visiting-professo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ataia.eu/en/call-projects/call-visiting-professo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E1EF-3BE4-FE4A-BE8C-D716C82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Ceard</dc:creator>
  <cp:keywords/>
  <dc:description/>
  <cp:lastModifiedBy>Marjorie Brandely</cp:lastModifiedBy>
  <cp:revision>4</cp:revision>
  <cp:lastPrinted>2018-06-21T13:57:00Z</cp:lastPrinted>
  <dcterms:created xsi:type="dcterms:W3CDTF">2024-10-23T09:28:00Z</dcterms:created>
  <dcterms:modified xsi:type="dcterms:W3CDTF">2024-11-07T08:48:00Z</dcterms:modified>
</cp:coreProperties>
</file>